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9492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14B66362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r w:rsidR="00315A48">
        <w:rPr>
          <w:rFonts w:ascii="Arial" w:hAnsi="Arial" w:cs="Arial"/>
          <w:b/>
        </w:rPr>
        <w:t xml:space="preserve">Table </w:t>
      </w:r>
      <w:r w:rsidR="000A0120">
        <w:rPr>
          <w:rFonts w:ascii="Arial" w:hAnsi="Arial" w:cs="Arial"/>
          <w:b/>
        </w:rPr>
        <w:t>Tennis</w:t>
      </w:r>
      <w:r w:rsidR="00315A48">
        <w:rPr>
          <w:rFonts w:ascii="Arial" w:hAnsi="Arial" w:cs="Arial"/>
          <w:b/>
        </w:rPr>
        <w:t xml:space="preserve"> 4,5</w:t>
      </w:r>
    </w:p>
    <w:p w14:paraId="340F5EE0" w14:textId="77777777" w:rsidR="00534ABA" w:rsidRPr="008E57D8" w:rsidRDefault="00534ABA" w:rsidP="00F876AC">
      <w:pPr>
        <w:rPr>
          <w:rFonts w:ascii="Arial" w:hAnsi="Arial" w:cs="Arial"/>
        </w:rPr>
      </w:pPr>
    </w:p>
    <w:p w14:paraId="4CB77AA9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4E2691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35E98395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5A69AAF7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 w:rsidRPr="0094273D">
        <w:rPr>
          <w:rFonts w:ascii="Arial" w:hAnsi="Arial" w:cs="Arial"/>
          <w:sz w:val="18"/>
          <w:szCs w:val="18"/>
        </w:rPr>
        <w:t>mit</w:t>
      </w:r>
      <w:r w:rsidR="007048ED" w:rsidRPr="0094273D">
        <w:rPr>
          <w:rFonts w:ascii="Arial" w:hAnsi="Arial" w:cs="Arial"/>
          <w:sz w:val="18"/>
          <w:szCs w:val="18"/>
        </w:rPr>
        <w:t xml:space="preserve"> </w:t>
      </w:r>
      <w:r w:rsidR="0094273D" w:rsidRPr="0094273D">
        <w:rPr>
          <w:rFonts w:ascii="Arial" w:hAnsi="Arial" w:cs="Arial"/>
          <w:sz w:val="18"/>
          <w:szCs w:val="18"/>
        </w:rPr>
        <w:t>einer</w:t>
      </w:r>
      <w:r w:rsidR="0094273D">
        <w:rPr>
          <w:rFonts w:ascii="Arial" w:hAnsi="Arial" w:cs="Arial"/>
          <w:b/>
          <w:sz w:val="18"/>
          <w:szCs w:val="18"/>
        </w:rPr>
        <w:t xml:space="preserve"> Nutzschicht aus 100% Vinyl,</w:t>
      </w:r>
    </w:p>
    <w:p w14:paraId="22D0BCA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3CE1C388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3C171E16" w14:textId="77777777" w:rsidR="0094273D" w:rsidRDefault="0094273D" w:rsidP="0029139E">
      <w:pPr>
        <w:rPr>
          <w:rFonts w:ascii="Arial" w:hAnsi="Arial" w:cs="Arial"/>
          <w:sz w:val="18"/>
          <w:szCs w:val="18"/>
        </w:rPr>
      </w:pPr>
    </w:p>
    <w:p w14:paraId="5DE9F820" w14:textId="77777777" w:rsidR="0094273D" w:rsidRDefault="0094273D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>
        <w:rPr>
          <w:rFonts w:ascii="Arial" w:hAnsi="Arial" w:cs="Arial"/>
          <w:b/>
          <w:sz w:val="18"/>
          <w:szCs w:val="18"/>
        </w:rPr>
        <w:t xml:space="preserve"> PUR </w:t>
      </w:r>
      <w:proofErr w:type="spellStart"/>
      <w:r>
        <w:rPr>
          <w:rFonts w:ascii="Arial" w:hAnsi="Arial" w:cs="Arial"/>
          <w:b/>
          <w:sz w:val="18"/>
          <w:szCs w:val="18"/>
        </w:rPr>
        <w:t>Protect</w:t>
      </w:r>
      <w:proofErr w:type="spellEnd"/>
      <w:r>
        <w:rPr>
          <w:rFonts w:ascii="Arial" w:hAnsi="Arial" w:cs="Arial"/>
          <w:b/>
          <w:sz w:val="18"/>
          <w:szCs w:val="18"/>
        </w:rPr>
        <w:t>®-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>
        <w:rPr>
          <w:rFonts w:ascii="Arial" w:hAnsi="Arial" w:cs="Arial"/>
          <w:b/>
          <w:sz w:val="18"/>
          <w:szCs w:val="18"/>
        </w:rPr>
        <w:t>gütung</w:t>
      </w:r>
      <w:r>
        <w:rPr>
          <w:rFonts w:ascii="Arial" w:hAnsi="Arial" w:cs="Arial"/>
          <w:sz w:val="18"/>
          <w:szCs w:val="18"/>
        </w:rPr>
        <w:t xml:space="preserve"> dadurch besonders pflegeleicht,</w:t>
      </w:r>
    </w:p>
    <w:p w14:paraId="73E0BE10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FE84EDF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5E267995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513284B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AFD6C95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773B77D4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3F70E8D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9A15E70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6EB0E2D3" w14:textId="77777777" w:rsidR="00B97347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2FAA753" w14:textId="77777777" w:rsidR="00B97347" w:rsidRDefault="00B9734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 EN ISO 717-2    </w:t>
      </w:r>
      <w:r>
        <w:rPr>
          <w:rFonts w:ascii="Arial" w:hAnsi="Arial" w:cs="Arial"/>
          <w:b/>
          <w:sz w:val="18"/>
          <w:szCs w:val="18"/>
        </w:rPr>
        <w:t xml:space="preserve"> 17 dB</w:t>
      </w:r>
      <w:r>
        <w:rPr>
          <w:rFonts w:ascii="Arial" w:hAnsi="Arial" w:cs="Arial"/>
          <w:sz w:val="18"/>
          <w:szCs w:val="18"/>
        </w:rPr>
        <w:t>,</w:t>
      </w:r>
    </w:p>
    <w:p w14:paraId="34F1D992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3D347547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94273D">
        <w:rPr>
          <w:rFonts w:ascii="Arial" w:hAnsi="Arial" w:cs="Arial"/>
          <w:b/>
          <w:sz w:val="18"/>
          <w:szCs w:val="18"/>
        </w:rPr>
        <w:t>4,5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20840A5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48CCA5A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283B9B04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11B6A466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</w:t>
      </w:r>
      <w:r w:rsidR="000A0120">
        <w:rPr>
          <w:rFonts w:ascii="Arial" w:hAnsi="Arial" w:cs="Arial"/>
          <w:sz w:val="18"/>
          <w:szCs w:val="18"/>
        </w:rPr>
        <w:tab/>
      </w:r>
      <w:r w:rsidR="000A0120">
        <w:rPr>
          <w:rFonts w:ascii="Arial" w:hAnsi="Arial" w:cs="Arial"/>
          <w:sz w:val="18"/>
          <w:szCs w:val="18"/>
        </w:rPr>
        <w:tab/>
      </w:r>
      <w:r w:rsidR="000A0120" w:rsidRPr="0094273D">
        <w:rPr>
          <w:rFonts w:ascii="Arial" w:hAnsi="Arial" w:cs="Arial"/>
          <w:b/>
          <w:sz w:val="18"/>
          <w:szCs w:val="18"/>
        </w:rPr>
        <w:t>2</w:t>
      </w:r>
      <w:r w:rsidR="0094273D" w:rsidRPr="0094273D">
        <w:rPr>
          <w:rFonts w:ascii="Arial" w:hAnsi="Arial" w:cs="Arial"/>
          <w:b/>
          <w:sz w:val="18"/>
          <w:szCs w:val="18"/>
        </w:rPr>
        <w:t>0,5</w:t>
      </w:r>
      <w:r>
        <w:rPr>
          <w:rFonts w:ascii="Arial" w:hAnsi="Arial" w:cs="Arial"/>
          <w:sz w:val="18"/>
          <w:szCs w:val="18"/>
        </w:rPr>
        <w:t xml:space="preserve"> 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</w:t>
      </w:r>
    </w:p>
    <w:bookmarkEnd w:id="0"/>
    <w:p w14:paraId="26CD9C85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38FA6E63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94273D">
        <w:rPr>
          <w:rFonts w:ascii="Arial" w:hAnsi="Arial" w:cs="Arial"/>
          <w:b/>
          <w:sz w:val="18"/>
          <w:szCs w:val="18"/>
        </w:rPr>
        <w:t>2.60</w:t>
      </w:r>
      <w:r w:rsidR="005E11D9">
        <w:rPr>
          <w:rFonts w:ascii="Arial" w:hAnsi="Arial" w:cs="Arial"/>
          <w:b/>
          <w:sz w:val="18"/>
          <w:szCs w:val="18"/>
        </w:rPr>
        <w:t>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7A699E28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40E56EB3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3CD4A0C5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442873F1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5EF4BE3D" w14:textId="77777777" w:rsidR="00AB23CD" w:rsidRDefault="00AB23CD" w:rsidP="00485F74">
      <w:pPr>
        <w:rPr>
          <w:rFonts w:ascii="Arial" w:hAnsi="Arial" w:cs="Arial"/>
          <w:b/>
          <w:sz w:val="18"/>
          <w:szCs w:val="18"/>
        </w:rPr>
      </w:pPr>
    </w:p>
    <w:p w14:paraId="6E331442" w14:textId="77777777" w:rsidR="00AB23CD" w:rsidRDefault="00AB23CD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389D099C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7B867338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="000A0120"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6FFF2B78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2B338BD0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73876FB8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2DD5D8C9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7FEA6311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5DE79163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proofErr w:type="spellStart"/>
      <w:r w:rsidR="000A0120">
        <w:rPr>
          <w:rFonts w:ascii="Arial" w:hAnsi="Arial" w:cs="Arial"/>
          <w:sz w:val="18"/>
          <w:szCs w:val="18"/>
        </w:rPr>
        <w:t>Unidekor</w:t>
      </w:r>
      <w:proofErr w:type="spellEnd"/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17C179E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46D6A54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494FE32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02E88A60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2E113FEB" w14:textId="77777777" w:rsidR="00041070" w:rsidRPr="00126B8D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6CDF94E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06E21B80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482B6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482B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2B45C223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2E357AE1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54B7CC2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A1EBEE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88F084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r w:rsidR="0094273D">
        <w:rPr>
          <w:rFonts w:ascii="Arial" w:hAnsi="Arial" w:cs="Arial"/>
          <w:b/>
          <w:sz w:val="18"/>
          <w:szCs w:val="18"/>
        </w:rPr>
        <w:t xml:space="preserve">Table </w:t>
      </w:r>
      <w:r w:rsidR="000A0120">
        <w:rPr>
          <w:rFonts w:ascii="Arial" w:hAnsi="Arial" w:cs="Arial"/>
          <w:b/>
          <w:sz w:val="18"/>
          <w:szCs w:val="18"/>
        </w:rPr>
        <w:t>Tennis</w:t>
      </w:r>
      <w:r w:rsidR="00B97347">
        <w:rPr>
          <w:rFonts w:ascii="Arial" w:hAnsi="Arial" w:cs="Arial"/>
          <w:b/>
          <w:sz w:val="18"/>
          <w:szCs w:val="18"/>
        </w:rPr>
        <w:t xml:space="preserve"> 4,5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23E3E07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48DE541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44D672E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787BFB3E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76267D1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2535A527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160D960C" w14:textId="77777777" w:rsidR="0094273D" w:rsidRDefault="0094273D" w:rsidP="00485F74">
      <w:pPr>
        <w:rPr>
          <w:rFonts w:ascii="Arial" w:hAnsi="Arial" w:cs="Arial"/>
          <w:sz w:val="18"/>
          <w:szCs w:val="18"/>
        </w:rPr>
      </w:pPr>
    </w:p>
    <w:p w14:paraId="22420BC6" w14:textId="77777777" w:rsidR="00687B70" w:rsidRDefault="00687B70" w:rsidP="00485F74">
      <w:pPr>
        <w:rPr>
          <w:rFonts w:ascii="Arial" w:hAnsi="Arial" w:cs="Arial"/>
          <w:sz w:val="18"/>
          <w:szCs w:val="18"/>
        </w:rPr>
      </w:pPr>
    </w:p>
    <w:p w14:paraId="5ACA745C" w14:textId="77777777" w:rsidR="00687B70" w:rsidRDefault="00687B70" w:rsidP="00485F74">
      <w:pPr>
        <w:rPr>
          <w:rFonts w:ascii="Arial" w:hAnsi="Arial" w:cs="Arial"/>
          <w:sz w:val="18"/>
          <w:szCs w:val="18"/>
        </w:rPr>
      </w:pPr>
    </w:p>
    <w:p w14:paraId="23DEC79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49AA67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BF21F0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29DB8B9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77C44EDF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4112ADA9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049D057D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6E83EC4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66BC9B13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6C9618BE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55401FFE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18182D9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298C26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967DCFC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5095A675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81FBA76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441002F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CB0D136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4656B8B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07F8415C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63C6" w14:textId="77777777" w:rsidR="00A22961" w:rsidRDefault="00A22961" w:rsidP="00BE3D9A">
      <w:r>
        <w:separator/>
      </w:r>
    </w:p>
  </w:endnote>
  <w:endnote w:type="continuationSeparator" w:id="0">
    <w:p w14:paraId="72BAB3FE" w14:textId="77777777" w:rsidR="00A22961" w:rsidRDefault="00A22961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DCC2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371E1E8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2F45C8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38F2379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550D724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1ED7" w14:textId="77777777" w:rsidR="00A22961" w:rsidRDefault="00A22961" w:rsidP="00BE3D9A">
      <w:r>
        <w:separator/>
      </w:r>
    </w:p>
  </w:footnote>
  <w:footnote w:type="continuationSeparator" w:id="0">
    <w:p w14:paraId="7538FD3E" w14:textId="77777777" w:rsidR="00A22961" w:rsidRDefault="00A22961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7702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80BEE" wp14:editId="5D5E6135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E67D8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65DBE47C" wp14:editId="3FD95DB6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943447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4A77B8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40D7E" wp14:editId="64464914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A0120"/>
    <w:rsid w:val="000F3782"/>
    <w:rsid w:val="00101DFA"/>
    <w:rsid w:val="001159A7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E429F"/>
    <w:rsid w:val="002F5115"/>
    <w:rsid w:val="002F5771"/>
    <w:rsid w:val="00313D38"/>
    <w:rsid w:val="00315A48"/>
    <w:rsid w:val="00321A0F"/>
    <w:rsid w:val="00345720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2B6D"/>
    <w:rsid w:val="00483CEA"/>
    <w:rsid w:val="00485F74"/>
    <w:rsid w:val="004C4446"/>
    <w:rsid w:val="004C65EB"/>
    <w:rsid w:val="004D2572"/>
    <w:rsid w:val="004E2691"/>
    <w:rsid w:val="004E4348"/>
    <w:rsid w:val="0050100B"/>
    <w:rsid w:val="0050390E"/>
    <w:rsid w:val="00534ABA"/>
    <w:rsid w:val="005568FD"/>
    <w:rsid w:val="005C6C86"/>
    <w:rsid w:val="005E11D9"/>
    <w:rsid w:val="005F7F42"/>
    <w:rsid w:val="006060BF"/>
    <w:rsid w:val="00621CD6"/>
    <w:rsid w:val="0062432E"/>
    <w:rsid w:val="00635670"/>
    <w:rsid w:val="00641B83"/>
    <w:rsid w:val="0064748D"/>
    <w:rsid w:val="006502BA"/>
    <w:rsid w:val="00650FB4"/>
    <w:rsid w:val="00657EE5"/>
    <w:rsid w:val="0066120E"/>
    <w:rsid w:val="006655B3"/>
    <w:rsid w:val="00666FF1"/>
    <w:rsid w:val="006751F0"/>
    <w:rsid w:val="00687B70"/>
    <w:rsid w:val="006917AE"/>
    <w:rsid w:val="00695472"/>
    <w:rsid w:val="007048ED"/>
    <w:rsid w:val="007053D0"/>
    <w:rsid w:val="007109B1"/>
    <w:rsid w:val="00722BA4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05569"/>
    <w:rsid w:val="00937A45"/>
    <w:rsid w:val="0094273D"/>
    <w:rsid w:val="00967145"/>
    <w:rsid w:val="00975527"/>
    <w:rsid w:val="00984124"/>
    <w:rsid w:val="009B0268"/>
    <w:rsid w:val="009B2403"/>
    <w:rsid w:val="009C4EEE"/>
    <w:rsid w:val="009F5AB4"/>
    <w:rsid w:val="00A10EE3"/>
    <w:rsid w:val="00A22961"/>
    <w:rsid w:val="00A266E1"/>
    <w:rsid w:val="00A653CC"/>
    <w:rsid w:val="00AB23CD"/>
    <w:rsid w:val="00AD5003"/>
    <w:rsid w:val="00AE74C1"/>
    <w:rsid w:val="00AF5416"/>
    <w:rsid w:val="00B23850"/>
    <w:rsid w:val="00B53220"/>
    <w:rsid w:val="00B83D5C"/>
    <w:rsid w:val="00B97347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EC0A21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A0BCF6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2067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2022-02-03T16:09:00Z</dcterms:created>
  <dcterms:modified xsi:type="dcterms:W3CDTF">2022-02-03T16:09:00Z</dcterms:modified>
</cp:coreProperties>
</file>